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FB" w:rsidRDefault="008877FB">
      <w:pPr>
        <w:rPr>
          <w:rFonts w:ascii="Cambria" w:eastAsia="Cambria" w:hAnsi="Cambria" w:cs="Cambria"/>
        </w:rPr>
      </w:pPr>
    </w:p>
    <w:p w:rsidR="008877FB" w:rsidRDefault="004F24CF">
      <w:pPr>
        <w:spacing w:after="0" w:line="360" w:lineRule="auto"/>
        <w:ind w:right="0" w:firstLine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Anexo 4 – FORMULÁRIO DE CADASTRO DO (A) ORIENTADOR (A) </w:t>
      </w:r>
    </w:p>
    <w:p w:rsidR="008877FB" w:rsidRDefault="008877FB">
      <w:pPr>
        <w:spacing w:after="0" w:line="360" w:lineRule="auto"/>
        <w:ind w:right="0" w:firstLine="0"/>
        <w:jc w:val="center"/>
        <w:rPr>
          <w:rFonts w:ascii="Cambria" w:eastAsia="Cambria" w:hAnsi="Cambria" w:cs="Cambria"/>
          <w:b/>
        </w:rPr>
      </w:pPr>
    </w:p>
    <w:tbl>
      <w:tblPr>
        <w:tblStyle w:val="aff"/>
        <w:tblW w:w="9628" w:type="dxa"/>
        <w:jc w:val="center"/>
        <w:tblInd w:w="0" w:type="dxa"/>
        <w:tblBorders>
          <w:top w:val="nil"/>
          <w:left w:val="nil"/>
          <w:bottom w:val="single" w:sz="4" w:space="0" w:color="666666"/>
          <w:right w:val="nil"/>
          <w:insideH w:val="single" w:sz="4" w:space="0" w:color="666666"/>
          <w:insideV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4762"/>
        <w:gridCol w:w="4866"/>
      </w:tblGrid>
      <w:tr w:rsidR="008877FB">
        <w:trPr>
          <w:trHeight w:val="435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877FB" w:rsidRDefault="004F24CF">
            <w:pPr>
              <w:spacing w:line="360" w:lineRule="auto"/>
              <w:jc w:val="center"/>
            </w:pPr>
            <w:r>
              <w:rPr>
                <w:b/>
              </w:rPr>
              <w:t xml:space="preserve">  Programa Institucional de Bolsas de Iniciação Científica - Ensino Médio 2022 - 2023</w:t>
            </w:r>
          </w:p>
        </w:tc>
      </w:tr>
      <w:tr w:rsidR="008877FB">
        <w:trPr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:rsidR="008877FB" w:rsidRDefault="004F24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IDENTIFICAÇÃO DO (A) ORIENTADOR (A)</w:t>
            </w:r>
          </w:p>
        </w:tc>
      </w:tr>
      <w:tr w:rsidR="008877FB">
        <w:trPr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877FB" w:rsidRDefault="004F24CF">
            <w:pPr>
              <w:spacing w:line="360" w:lineRule="auto"/>
              <w:rPr>
                <w:b/>
              </w:rPr>
            </w:pPr>
            <w:r>
              <w:rPr>
                <w:b/>
              </w:rPr>
              <w:t>Nome</w:t>
            </w:r>
          </w:p>
          <w:p w:rsidR="008877FB" w:rsidRDefault="008877FB">
            <w:pPr>
              <w:spacing w:line="360" w:lineRule="auto"/>
              <w:rPr>
                <w:b/>
              </w:rPr>
            </w:pPr>
          </w:p>
        </w:tc>
      </w:tr>
      <w:tr w:rsidR="008877FB">
        <w:trPr>
          <w:trHeight w:val="454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877FB" w:rsidRDefault="004F24CF">
            <w:pPr>
              <w:spacing w:line="600" w:lineRule="auto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7FB" w:rsidRDefault="004F24CF">
            <w:pPr>
              <w:spacing w:line="600" w:lineRule="auto"/>
              <w:rPr>
                <w:b/>
              </w:rPr>
            </w:pPr>
            <w:r>
              <w:rPr>
                <w:b/>
              </w:rPr>
              <w:t>RG</w:t>
            </w:r>
          </w:p>
        </w:tc>
      </w:tr>
      <w:tr w:rsidR="008877FB">
        <w:trPr>
          <w:trHeight w:val="454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877FB" w:rsidRDefault="004F24CF">
            <w:pPr>
              <w:spacing w:line="600" w:lineRule="auto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7FB" w:rsidRDefault="004F24CF">
            <w:pPr>
              <w:spacing w:line="600" w:lineRule="auto"/>
              <w:rPr>
                <w:b/>
              </w:rPr>
            </w:pPr>
            <w:r>
              <w:rPr>
                <w:b/>
              </w:rPr>
              <w:t xml:space="preserve">Matrícula </w:t>
            </w:r>
          </w:p>
        </w:tc>
      </w:tr>
      <w:tr w:rsidR="008877FB">
        <w:trPr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877FB" w:rsidRDefault="004F24CF">
            <w:pPr>
              <w:spacing w:line="600" w:lineRule="auto"/>
              <w:rPr>
                <w:b/>
              </w:rPr>
            </w:pPr>
            <w:r>
              <w:rPr>
                <w:b/>
              </w:rPr>
              <w:t>Endereço residencial (rua, avenida, praça)</w:t>
            </w:r>
          </w:p>
          <w:p w:rsidR="008877FB" w:rsidRDefault="008877FB">
            <w:pPr>
              <w:spacing w:line="600" w:lineRule="auto"/>
              <w:rPr>
                <w:b/>
              </w:rPr>
            </w:pPr>
          </w:p>
        </w:tc>
      </w:tr>
      <w:tr w:rsidR="008877FB">
        <w:trPr>
          <w:trHeight w:val="454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877FB" w:rsidRDefault="004F24CF">
            <w:pPr>
              <w:spacing w:line="600" w:lineRule="auto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7FB" w:rsidRDefault="004F24CF">
            <w:pPr>
              <w:spacing w:line="600" w:lineRule="auto"/>
              <w:rPr>
                <w:b/>
              </w:rPr>
            </w:pPr>
            <w:r>
              <w:rPr>
                <w:b/>
              </w:rPr>
              <w:t>Complemento</w:t>
            </w:r>
          </w:p>
        </w:tc>
      </w:tr>
      <w:tr w:rsidR="008877FB">
        <w:trPr>
          <w:trHeight w:val="454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877FB" w:rsidRDefault="004F24CF">
            <w:pPr>
              <w:spacing w:line="600" w:lineRule="auto"/>
              <w:rPr>
                <w:b/>
              </w:rPr>
            </w:pPr>
            <w:r>
              <w:rPr>
                <w:b/>
              </w:rPr>
              <w:t>Bairro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7FB" w:rsidRDefault="004F24CF">
            <w:pPr>
              <w:spacing w:line="600" w:lineRule="auto"/>
              <w:rPr>
                <w:b/>
              </w:rPr>
            </w:pPr>
            <w:r>
              <w:rPr>
                <w:b/>
              </w:rPr>
              <w:t>Cidade</w:t>
            </w:r>
          </w:p>
        </w:tc>
      </w:tr>
      <w:tr w:rsidR="008877FB">
        <w:trPr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877FB" w:rsidRDefault="004F24CF">
            <w:pPr>
              <w:spacing w:line="600" w:lineRule="auto"/>
              <w:rPr>
                <w:b/>
              </w:rPr>
            </w:pPr>
            <w:r>
              <w:rPr>
                <w:b/>
              </w:rPr>
              <w:t xml:space="preserve">Telefone (     ) </w:t>
            </w:r>
          </w:p>
        </w:tc>
      </w:tr>
      <w:tr w:rsidR="008877FB">
        <w:trPr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8877FB" w:rsidRDefault="004F24CF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Email</w:t>
            </w:r>
            <w:proofErr w:type="spellEnd"/>
            <w:r>
              <w:rPr>
                <w:b/>
              </w:rPr>
              <w:t>:</w:t>
            </w:r>
          </w:p>
          <w:p w:rsidR="008877FB" w:rsidRDefault="008877FB">
            <w:pPr>
              <w:spacing w:line="360" w:lineRule="auto"/>
              <w:rPr>
                <w:b/>
              </w:rPr>
            </w:pPr>
          </w:p>
        </w:tc>
      </w:tr>
    </w:tbl>
    <w:p w:rsidR="008877FB" w:rsidRDefault="008877FB">
      <w:pPr>
        <w:spacing w:after="0" w:line="360" w:lineRule="auto"/>
        <w:ind w:right="0" w:firstLine="0"/>
        <w:jc w:val="center"/>
        <w:rPr>
          <w:rFonts w:ascii="Cambria" w:eastAsia="Cambria" w:hAnsi="Cambria" w:cs="Cambria"/>
          <w:b/>
        </w:rPr>
      </w:pPr>
    </w:p>
    <w:p w:rsidR="008877FB" w:rsidRDefault="008877FB">
      <w:pPr>
        <w:spacing w:after="0" w:line="360" w:lineRule="auto"/>
        <w:ind w:right="0" w:firstLine="0"/>
        <w:jc w:val="center"/>
        <w:rPr>
          <w:rFonts w:ascii="Cambria" w:eastAsia="Cambria" w:hAnsi="Cambria" w:cs="Cambria"/>
        </w:rPr>
      </w:pPr>
    </w:p>
    <w:p w:rsidR="008877FB" w:rsidRDefault="008877FB">
      <w:pPr>
        <w:spacing w:after="0" w:line="360" w:lineRule="auto"/>
        <w:ind w:right="0" w:firstLine="0"/>
        <w:jc w:val="center"/>
        <w:rPr>
          <w:rFonts w:ascii="Cambria" w:eastAsia="Cambria" w:hAnsi="Cambria" w:cs="Cambria"/>
        </w:rPr>
      </w:pPr>
    </w:p>
    <w:p w:rsidR="008877FB" w:rsidRDefault="004F24CF">
      <w:pPr>
        <w:spacing w:after="0" w:line="360" w:lineRule="auto"/>
        <w:ind w:right="0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______________,___/___/______.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_____________________________</w:t>
      </w:r>
    </w:p>
    <w:p w:rsidR="008877FB" w:rsidRDefault="004F24CF">
      <w:pPr>
        <w:spacing w:after="0" w:line="360" w:lineRule="auto"/>
        <w:ind w:left="3540" w:right="0" w:firstLine="0"/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Nome e Assinatura do (a) orientador (a)</w:t>
      </w:r>
    </w:p>
    <w:p w:rsidR="008877FB" w:rsidRDefault="008877FB">
      <w:pPr>
        <w:spacing w:after="0" w:line="360" w:lineRule="auto"/>
        <w:ind w:right="0" w:firstLine="0"/>
        <w:jc w:val="center"/>
        <w:rPr>
          <w:rFonts w:ascii="Cambria" w:eastAsia="Cambria" w:hAnsi="Cambria" w:cs="Cambria"/>
          <w:b/>
        </w:rPr>
      </w:pPr>
    </w:p>
    <w:p w:rsidR="008877FB" w:rsidRDefault="008877FB">
      <w:pPr>
        <w:spacing w:after="0" w:line="360" w:lineRule="auto"/>
        <w:ind w:right="0" w:firstLine="0"/>
        <w:rPr>
          <w:rFonts w:ascii="Cambria" w:eastAsia="Cambria" w:hAnsi="Cambria" w:cs="Cambria"/>
          <w:b/>
        </w:rPr>
      </w:pPr>
      <w:bookmarkStart w:id="0" w:name="_GoBack"/>
      <w:bookmarkEnd w:id="0"/>
    </w:p>
    <w:sectPr w:rsidR="00887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C62" w:rsidRDefault="00B27C62">
      <w:pPr>
        <w:spacing w:after="0" w:line="240" w:lineRule="auto"/>
      </w:pPr>
      <w:r>
        <w:separator/>
      </w:r>
    </w:p>
  </w:endnote>
  <w:endnote w:type="continuationSeparator" w:id="0">
    <w:p w:rsidR="00B27C62" w:rsidRDefault="00B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8877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eading=h.1fob9te" w:colFirst="0" w:colLast="0"/>
  <w:bookmarkEnd w:id="1"/>
  <w:p w:rsidR="008877FB" w:rsidRDefault="004F24CF">
    <w:pPr>
      <w:ind w:hanging="2"/>
      <w:jc w:val="right"/>
    </w:pPr>
    <w:r>
      <w:fldChar w:fldCharType="begin"/>
    </w:r>
    <w:r>
      <w:instrText>PAGE</w:instrText>
    </w:r>
    <w:r>
      <w:fldChar w:fldCharType="separate"/>
    </w:r>
    <w:r w:rsidR="00D54A0A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8877FB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C62" w:rsidRDefault="00B27C62">
      <w:pPr>
        <w:spacing w:after="0" w:line="240" w:lineRule="auto"/>
      </w:pPr>
      <w:r>
        <w:separator/>
      </w:r>
    </w:p>
  </w:footnote>
  <w:footnote w:type="continuationSeparator" w:id="0">
    <w:p w:rsidR="00B27C62" w:rsidRDefault="00B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8877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4F24CF">
    <w:pPr>
      <w:spacing w:after="0" w:line="240" w:lineRule="auto"/>
      <w:ind w:hanging="2"/>
      <w:jc w:val="center"/>
    </w:pPr>
    <w:r>
      <w:rPr>
        <w:noProof/>
      </w:rPr>
      <w:drawing>
        <wp:inline distT="0" distB="0" distL="114300" distR="114300">
          <wp:extent cx="646275" cy="8953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2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877FB" w:rsidRDefault="004F24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UNIVERSIDADE FEDERAL DO OESTE DA BAHIA</w:t>
    </w:r>
  </w:p>
  <w:p w:rsidR="008877FB" w:rsidRDefault="004F24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b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PRÓ-REITORIA DE PÓS-GRADUAÇÃO E PESQUISA</w:t>
    </w:r>
  </w:p>
  <w:p w:rsidR="008877FB" w:rsidRDefault="004F24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sz w:val="22"/>
        <w:szCs w:val="22"/>
      </w:rPr>
      <w:t xml:space="preserve">COORDENADORIA DE PESQUISA E INICIAÇÃO CIENTÍFICA </w:t>
    </w:r>
  </w:p>
  <w:p w:rsidR="008877FB" w:rsidRDefault="008877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4F24CF">
    <w:pPr>
      <w:pBdr>
        <w:top w:val="nil"/>
        <w:left w:val="nil"/>
        <w:bottom w:val="nil"/>
        <w:right w:val="nil"/>
        <w:between w:val="nil"/>
      </w:pBdr>
      <w:tabs>
        <w:tab w:val="left" w:pos="5595"/>
      </w:tabs>
      <w:spacing w:after="0" w:line="240" w:lineRule="auto"/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682"/>
    <w:multiLevelType w:val="multilevel"/>
    <w:tmpl w:val="043010E0"/>
    <w:lvl w:ilvl="0">
      <w:start w:val="1"/>
      <w:numFmt w:val="lowerRoman"/>
      <w:lvlText w:val="%1)"/>
      <w:lvlJc w:val="left"/>
      <w:pPr>
        <w:ind w:left="1578" w:hanging="719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1" w15:restartNumberingAfterBreak="0">
    <w:nsid w:val="14D31E61"/>
    <w:multiLevelType w:val="multilevel"/>
    <w:tmpl w:val="6666D5C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5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256" w:hanging="720"/>
      </w:pPr>
    </w:lvl>
    <w:lvl w:ilvl="4">
      <w:start w:val="1"/>
      <w:numFmt w:val="decimal"/>
      <w:lvlText w:val="%1.%2.%3.%4.%5"/>
      <w:lvlJc w:val="left"/>
      <w:pPr>
        <w:ind w:left="1076" w:hanging="1080"/>
      </w:pPr>
    </w:lvl>
    <w:lvl w:ilvl="5">
      <w:start w:val="1"/>
      <w:numFmt w:val="decimal"/>
      <w:lvlText w:val="%1.%2.%3.%4.%5.%6"/>
      <w:lvlJc w:val="left"/>
      <w:pPr>
        <w:ind w:left="1075" w:hanging="1080"/>
      </w:pPr>
    </w:lvl>
    <w:lvl w:ilvl="6">
      <w:start w:val="1"/>
      <w:numFmt w:val="decimal"/>
      <w:lvlText w:val="%1.%2.%3.%4.%5.%6.%7"/>
      <w:lvlJc w:val="left"/>
      <w:pPr>
        <w:ind w:left="1434" w:hanging="1440"/>
      </w:pPr>
    </w:lvl>
    <w:lvl w:ilvl="7">
      <w:start w:val="1"/>
      <w:numFmt w:val="decimal"/>
      <w:lvlText w:val="%1.%2.%3.%4.%5.%6.%7.%8"/>
      <w:lvlJc w:val="left"/>
      <w:pPr>
        <w:ind w:left="1433" w:hanging="1440"/>
      </w:pPr>
    </w:lvl>
    <w:lvl w:ilvl="8">
      <w:start w:val="1"/>
      <w:numFmt w:val="decimal"/>
      <w:lvlText w:val="%1.%2.%3.%4.%5.%6.%7.%8.%9"/>
      <w:lvlJc w:val="left"/>
      <w:pPr>
        <w:ind w:left="1792" w:hanging="1800"/>
      </w:pPr>
    </w:lvl>
  </w:abstractNum>
  <w:abstractNum w:abstractNumId="2" w15:restartNumberingAfterBreak="0">
    <w:nsid w:val="1551730C"/>
    <w:multiLevelType w:val="multilevel"/>
    <w:tmpl w:val="D7B8260C"/>
    <w:lvl w:ilvl="0">
      <w:start w:val="1"/>
      <w:numFmt w:val="lowerRoman"/>
      <w:lvlText w:val="%1)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F36004"/>
    <w:multiLevelType w:val="multilevel"/>
    <w:tmpl w:val="9E36F73E"/>
    <w:lvl w:ilvl="0">
      <w:start w:val="1"/>
      <w:numFmt w:val="lowerLetter"/>
      <w:lvlText w:val="%1)"/>
      <w:lvlJc w:val="left"/>
      <w:pPr>
        <w:ind w:left="1218" w:hanging="360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4" w15:restartNumberingAfterBreak="0">
    <w:nsid w:val="4AEE5666"/>
    <w:multiLevelType w:val="multilevel"/>
    <w:tmpl w:val="95324224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b w:val="0"/>
        <w:highlight w:val="whit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5" w15:restartNumberingAfterBreak="0">
    <w:nsid w:val="51197826"/>
    <w:multiLevelType w:val="multilevel"/>
    <w:tmpl w:val="25020888"/>
    <w:lvl w:ilvl="0">
      <w:start w:val="1"/>
      <w:numFmt w:val="lowerLetter"/>
      <w:lvlText w:val="%1)"/>
      <w:lvlJc w:val="left"/>
      <w:pPr>
        <w:ind w:left="1218" w:hanging="360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6" w15:restartNumberingAfterBreak="0">
    <w:nsid w:val="6C012918"/>
    <w:multiLevelType w:val="multilevel"/>
    <w:tmpl w:val="603C4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65D1BE2"/>
    <w:multiLevelType w:val="multilevel"/>
    <w:tmpl w:val="E9AE5B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916558"/>
    <w:multiLevelType w:val="multilevel"/>
    <w:tmpl w:val="7A66FE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FB"/>
    <w:rsid w:val="004F24CF"/>
    <w:rsid w:val="008877FB"/>
    <w:rsid w:val="00AB5035"/>
    <w:rsid w:val="00B27C62"/>
    <w:rsid w:val="00D5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1D16"/>
  <w15:docId w15:val="{53BCD050-4BD6-4A9B-99B4-E23A10B8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5" w:line="249" w:lineRule="auto"/>
        <w:ind w:right="69"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0" w:line="250" w:lineRule="auto"/>
      <w:ind w:left="10" w:right="74" w:hanging="1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44" w:type="dxa"/>
        <w:left w:w="68" w:type="dxa"/>
        <w:right w:w="22" w:type="dxa"/>
      </w:tblCellMar>
    </w:tblPr>
  </w:style>
  <w:style w:type="table" w:customStyle="1" w:styleId="a1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E6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80FC7"/>
    <w:pPr>
      <w:ind w:left="720"/>
      <w:contextualSpacing/>
    </w:pPr>
  </w:style>
  <w:style w:type="paragraph" w:styleId="Reviso">
    <w:name w:val="Revision"/>
    <w:hidden/>
    <w:uiPriority w:val="99"/>
    <w:semiHidden/>
    <w:rsid w:val="00837635"/>
    <w:pPr>
      <w:spacing w:after="0" w:line="240" w:lineRule="auto"/>
      <w:ind w:right="0" w:firstLine="0"/>
      <w:jc w:val="left"/>
    </w:pPr>
  </w:style>
  <w:style w:type="character" w:styleId="Hyperlink">
    <w:name w:val="Hyperlink"/>
    <w:basedOn w:val="Fontepargpadro"/>
    <w:uiPriority w:val="99"/>
    <w:unhideWhenUsed/>
    <w:rsid w:val="00E72A6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72A6A"/>
    <w:rPr>
      <w:color w:val="605E5C"/>
      <w:shd w:val="clear" w:color="auto" w:fill="E1DFDD"/>
    </w:rPr>
  </w:style>
  <w:style w:type="paragraph" w:customStyle="1" w:styleId="Default">
    <w:name w:val="Default"/>
    <w:rsid w:val="00E72A6A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000000"/>
    </w:rPr>
  </w:style>
  <w:style w:type="table" w:customStyle="1" w:styleId="a6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e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0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1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2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3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4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5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6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7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8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9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a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msDm7AnZdDYy4PdVlPzbm24zFQ==">AMUW2mWMWHfQd3GGzy8G6VaLN/ANZ6lyjHCJMk5kkfb+AswZ+GalUd3LtQy2HdIsxBuub2HOF0ncd42vKtdXsnZFT1kPwb5JWN1BAds/qUWOvtTYW0bIR5Qys56Xtp7/kzkDzSXH3oCFeu/FzsVE59CbvYlITMocmI2KP6GHprDAPgO1lNKY37+qBzPnqsCyLtwmKB5iI1m34ERGXhtGairo3+knTMh2tQ==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claudioreichert claudioreichert</dc:creator>
  <cp:lastModifiedBy>Usuario</cp:lastModifiedBy>
  <cp:revision>2</cp:revision>
  <cp:lastPrinted>2022-07-21T18:54:00Z</cp:lastPrinted>
  <dcterms:created xsi:type="dcterms:W3CDTF">2022-07-21T19:01:00Z</dcterms:created>
  <dcterms:modified xsi:type="dcterms:W3CDTF">2022-07-21T19:01:00Z</dcterms:modified>
</cp:coreProperties>
</file>